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6B4D" w:rsidRDefault="00F26B4D">
      <w:pPr>
        <w:jc w:val="center"/>
        <w:rPr>
          <w:sz w:val="20"/>
          <w:szCs w:val="20"/>
        </w:rPr>
      </w:pPr>
    </w:p>
    <w:p w:rsidR="00F26B4D" w:rsidRDefault="00F26B4D">
      <w:pPr>
        <w:jc w:val="center"/>
        <w:rPr>
          <w:sz w:val="20"/>
          <w:szCs w:val="20"/>
        </w:rPr>
      </w:pPr>
    </w:p>
    <w:p w:rsidR="00F26B4D" w:rsidRDefault="00F26B4D">
      <w:pPr>
        <w:jc w:val="center"/>
        <w:rPr>
          <w:sz w:val="20"/>
          <w:szCs w:val="20"/>
        </w:rPr>
      </w:pPr>
    </w:p>
    <w:p w:rsidR="00F26B4D" w:rsidRDefault="00F26B4D">
      <w:pPr>
        <w:jc w:val="center"/>
        <w:rPr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3251"/>
        <w:gridCol w:w="206"/>
      </w:tblGrid>
      <w:tr w:rsidR="008A30DE" w:rsidTr="008A30DE">
        <w:trPr>
          <w:gridAfter w:val="2"/>
          <w:trHeight w:val="420"/>
        </w:trPr>
        <w:tc>
          <w:tcPr>
            <w:tcW w:w="0" w:type="auto"/>
            <w:tcBorders>
              <w:bottom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/>
        </w:tc>
      </w:tr>
      <w:tr w:rsidR="008A30DE" w:rsidTr="008A30DE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Teitl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 w:rsidP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Ymddygiad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Myfyrwyr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(COVID-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/>
        </w:tc>
      </w:tr>
      <w:tr w:rsidR="008A30DE" w:rsidTr="008A30DE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Fersiwn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Version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/>
        </w:tc>
      </w:tr>
      <w:tr w:rsidR="008A30DE" w:rsidTr="008A30DE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bwy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mae’r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Polisi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hwn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berthnasol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?</w:t>
            </w:r>
          </w:p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Who does this Policy Relate to?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Myfyrwyr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/Students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D9D9D9"/>
              <w:bottom w:val="single" w:sz="4" w:space="0" w:color="FFFFFF"/>
              <w:right w:val="single" w:sz="4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/>
        </w:tc>
      </w:tr>
    </w:tbl>
    <w:p w:rsidR="008A30DE" w:rsidRDefault="008A30DE" w:rsidP="008A30DE">
      <w:pPr>
        <w:pStyle w:val="Heading3"/>
      </w:pPr>
      <w:proofErr w:type="spellStart"/>
      <w:r>
        <w:rPr>
          <w:sz w:val="18"/>
          <w:szCs w:val="18"/>
        </w:rPr>
        <w:t>Cydraddoldeb</w:t>
      </w:r>
      <w:proofErr w:type="spellEnd"/>
      <w:r>
        <w:rPr>
          <w:sz w:val="18"/>
          <w:szCs w:val="18"/>
        </w:rPr>
        <w:t xml:space="preserve"> ac </w:t>
      </w:r>
      <w:proofErr w:type="spellStart"/>
      <w:r>
        <w:rPr>
          <w:sz w:val="18"/>
          <w:szCs w:val="18"/>
        </w:rPr>
        <w:t>Amrywiaeth</w:t>
      </w:r>
      <w:proofErr w:type="spellEnd"/>
      <w:r>
        <w:rPr>
          <w:sz w:val="18"/>
          <w:szCs w:val="18"/>
        </w:rPr>
        <w:t xml:space="preserve"> / Equality &amp; Diversity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9"/>
        <w:gridCol w:w="5455"/>
      </w:tblGrid>
      <w:tr w:rsidR="008A30DE" w:rsidTr="008A30DE">
        <w:trPr>
          <w:trHeight w:val="48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bookmarkStart w:id="0" w:name="_GoBack" w:colFirst="2" w:colLast="2"/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Dolen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at Gam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Asesu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Effaith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Gydraddoldeb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a’r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Gymraeg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): / </w:t>
            </w:r>
          </w:p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Impact Assessment Stage 1 (Equality &amp; Welsh) link: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 w:rsidP="008A30DE">
            <w:pPr>
              <w:pStyle w:val="NormalWeb"/>
              <w:spacing w:before="0" w:beforeAutospacing="0" w:after="0" w:afterAutospacing="0"/>
            </w:pPr>
            <w:hyperlink r:id="rId7" w:history="1">
              <w:proofErr w:type="spellStart"/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Asesiad</w:t>
              </w:r>
              <w:proofErr w:type="spellEnd"/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Effaith</w:t>
              </w:r>
              <w:proofErr w:type="spellEnd"/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Polisi</w:t>
              </w:r>
              <w:proofErr w:type="spellEnd"/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 xml:space="preserve"> Cod </w:t>
              </w:r>
              <w:proofErr w:type="spellStart"/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Ymddygiad</w:t>
              </w:r>
              <w:proofErr w:type="spellEnd"/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>Myfyrwyr</w:t>
              </w:r>
              <w:proofErr w:type="spellEnd"/>
              <w:r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</w:rPr>
                <w:t xml:space="preserve"> (COVID-19)</w:t>
              </w:r>
            </w:hyperlink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</w:tr>
      <w:tr w:rsidR="008A30DE" w:rsidTr="008A30DE">
        <w:trPr>
          <w:trHeight w:val="48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Effaith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yr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Iaith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Gymraeg</w:t>
            </w:r>
            <w:proofErr w:type="spellEnd"/>
          </w:p>
          <w:p w:rsidR="008A30DE" w:rsidRDefault="008A30DE"/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Mae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asesiad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effaith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wedi'i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gynnal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ar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y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polisi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hwn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ystyried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ei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effaith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ar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yr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Iaith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Gymraeg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yn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unol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â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Safonau'r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Gymraeg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(94-104) a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Mesur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yr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Iaith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Gymraeg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Cymru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) 2011.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Welsh Language Impact</w:t>
            </w:r>
          </w:p>
          <w:p w:rsidR="008A30DE" w:rsidRDefault="008A30DE"/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 impact assessment has been carried out on this policy to consider its effect on the Welsh Language in accordance with the Welsh Language Standards (94-104) and the Welsh Language (Wales) Measure 2011.</w:t>
            </w:r>
          </w:p>
        </w:tc>
      </w:tr>
    </w:tbl>
    <w:bookmarkEnd w:id="0"/>
    <w:p w:rsidR="008A30DE" w:rsidRDefault="008A30DE" w:rsidP="008A30DE">
      <w:pPr>
        <w:pStyle w:val="Heading3"/>
      </w:pPr>
      <w:proofErr w:type="spellStart"/>
      <w:r>
        <w:rPr>
          <w:sz w:val="18"/>
          <w:szCs w:val="18"/>
        </w:rPr>
        <w:t>Adolygu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Chymeradwyo</w:t>
      </w:r>
      <w:proofErr w:type="spellEnd"/>
      <w:r>
        <w:rPr>
          <w:sz w:val="18"/>
          <w:szCs w:val="18"/>
        </w:rPr>
        <w:t xml:space="preserve"> / Review and Approval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1696"/>
        <w:gridCol w:w="3653"/>
        <w:gridCol w:w="2681"/>
      </w:tblGrid>
      <w:tr w:rsidR="008A30DE" w:rsidTr="008A30DE">
        <w:trPr>
          <w:trHeight w:val="48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Perchennog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Ddogfen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Document Owner:</w:t>
            </w:r>
          </w:p>
        </w:tc>
        <w:tc>
          <w:tcPr>
            <w:tcW w:w="0" w:type="auto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Dirprwy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Brif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Weithredwr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Profiadau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Pobl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Diwylliant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8A30DE" w:rsidRDefault="008A30DE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Deputy Chief Executive People Experiences &amp; Culture</w:t>
            </w:r>
          </w:p>
          <w:p w:rsidR="008A30DE" w:rsidRDefault="008A30DE"/>
        </w:tc>
      </w:tr>
      <w:tr w:rsidR="008A30DE" w:rsidTr="008A30DE">
        <w:trPr>
          <w:trHeight w:val="74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Ymgynghoriad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 </w:t>
            </w:r>
          </w:p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Consultation:</w:t>
            </w:r>
          </w:p>
        </w:tc>
        <w:tc>
          <w:tcPr>
            <w:tcW w:w="0" w:type="auto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Cyd-weithwyr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UDRh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Phartneriaid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Awdurdodau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Lleol</w:t>
            </w:r>
            <w:proofErr w:type="spellEnd"/>
          </w:p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SMT Colleagues &amp; Local Authority Partners</w:t>
            </w:r>
          </w:p>
        </w:tc>
      </w:tr>
      <w:tr w:rsidR="008A30DE" w:rsidTr="008A30DE">
        <w:trPr>
          <w:trHeight w:val="740"/>
        </w:trPr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Dyddiad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cymeradwyo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</w:t>
            </w:r>
          </w:p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Date Approved </w:t>
            </w: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Cymeradwyaeth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Pwyllgor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Mewnol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e.e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Grŵp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Diogelu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 </w:t>
            </w:r>
          </w:p>
          <w:p w:rsidR="008A30DE" w:rsidRDefault="008A30DE" w:rsidP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Internal Committee Approval e.g. Safeguarding Group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>Enw'r</w:t>
            </w:r>
            <w:proofErr w:type="spellEnd"/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>Grŵp</w:t>
            </w:r>
            <w:proofErr w:type="spellEnd"/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>a'r</w:t>
            </w:r>
            <w:proofErr w:type="spellEnd"/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>Dyddiad</w:t>
            </w:r>
            <w:proofErr w:type="spellEnd"/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 xml:space="preserve"> /</w:t>
            </w:r>
          </w:p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666666"/>
                <w:sz w:val="18"/>
                <w:szCs w:val="18"/>
              </w:rPr>
              <w:t>SMT People Experiences and Culture </w:t>
            </w:r>
          </w:p>
        </w:tc>
      </w:tr>
      <w:tr w:rsidR="008A30DE" w:rsidTr="008A30DE">
        <w:trPr>
          <w:trHeight w:val="460"/>
        </w:trPr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A30DE" w:rsidRDefault="008A30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Pwyllgor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Cyfathrebu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Diwylliant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</w:p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Communications &amp; Culture Committee: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Medi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2021</w:t>
            </w:r>
          </w:p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September 2021</w:t>
            </w:r>
          </w:p>
        </w:tc>
      </w:tr>
      <w:tr w:rsidR="008A30DE" w:rsidTr="008A30DE">
        <w:trPr>
          <w:trHeight w:val="460"/>
        </w:trPr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A30DE" w:rsidRDefault="008A30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Pwyllgorau'r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Bwrdd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 </w:t>
            </w:r>
          </w:p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Board Committees: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Pwyllgor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Archwilio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Risg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/ </w:t>
            </w:r>
          </w:p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Audit &amp; Risk Committee: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Amh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N/A</w:t>
            </w:r>
          </w:p>
        </w:tc>
      </w:tr>
      <w:tr w:rsidR="008A30DE" w:rsidTr="008A30DE">
        <w:trPr>
          <w:trHeight w:val="460"/>
        </w:trPr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A30DE" w:rsidRDefault="008A30DE" w:rsidP="008A30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A30DE" w:rsidRDefault="008A30DE" w:rsidP="008A30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 w:rsidP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Pwyllgor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Cwricwlwm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Safonau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/ </w:t>
            </w:r>
          </w:p>
          <w:p w:rsidR="008A30DE" w:rsidRDefault="008A30DE" w:rsidP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Curriculum &amp; Standards Committee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Pr="00B1100E" w:rsidRDefault="008A30DE" w:rsidP="008A30DE">
            <w:pPr>
              <w:pStyle w:val="NormalWeb"/>
              <w:spacing w:after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110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Amh</w:t>
            </w:r>
            <w:proofErr w:type="spellEnd"/>
            <w:r w:rsidRPr="00B1100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8A30DE" w:rsidTr="008A30DE">
        <w:trPr>
          <w:trHeight w:val="460"/>
        </w:trPr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A30DE" w:rsidRDefault="008A30DE" w:rsidP="008A30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A30DE" w:rsidRDefault="008A30DE" w:rsidP="008A30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 w:rsidP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Pwyllgor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Cyllid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Pobl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Diwylliant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/ Finance, People &amp; Culture Committee: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 w:rsidP="008A30DE">
            <w:r w:rsidRPr="00B1100E">
              <w:rPr>
                <w:i/>
                <w:iCs/>
                <w:color w:val="000000"/>
                <w:sz w:val="18"/>
                <w:szCs w:val="18"/>
              </w:rPr>
              <w:t>N/A</w:t>
            </w:r>
          </w:p>
        </w:tc>
      </w:tr>
      <w:tr w:rsidR="008A30DE" w:rsidTr="008A30DE">
        <w:trPr>
          <w:trHeight w:val="460"/>
        </w:trPr>
        <w:tc>
          <w:tcPr>
            <w:tcW w:w="0" w:type="auto"/>
            <w:vMerge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8A30DE" w:rsidRDefault="008A30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Corff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Llywodraethu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Governing Body: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yn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berthnasol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/ If applicable</w:t>
            </w:r>
          </w:p>
        </w:tc>
      </w:tr>
      <w:tr w:rsidR="008A30DE" w:rsidTr="008A30DE">
        <w:trPr>
          <w:trHeight w:val="400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Dyddiad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Adolygu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Review Date:</w:t>
            </w:r>
          </w:p>
        </w:tc>
        <w:tc>
          <w:tcPr>
            <w:tcW w:w="0" w:type="auto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30DE" w:rsidRDefault="008A30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wst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2022</w:t>
            </w:r>
          </w:p>
          <w:p w:rsidR="008A30DE" w:rsidRDefault="008A30DE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 August 2022</w:t>
            </w:r>
          </w:p>
        </w:tc>
      </w:tr>
    </w:tbl>
    <w:p w:rsidR="008A30DE" w:rsidRDefault="008A30DE" w:rsidP="008A30DE"/>
    <w:p w:rsidR="008A30DE" w:rsidRDefault="008A30DE" w:rsidP="008A30DE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Arial" w:hAnsi="Arial" w:cs="Arial"/>
          <w:color w:val="000000"/>
          <w:sz w:val="18"/>
          <w:szCs w:val="18"/>
        </w:rPr>
        <w:t>Anfonwch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ddogfen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wedi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chymeradwyo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i’w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chyfieithu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ddefnyddio’r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8" w:history="1">
        <w:proofErr w:type="spellStart"/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>Ffurflen</w:t>
        </w:r>
        <w:proofErr w:type="spellEnd"/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>Cais</w:t>
        </w:r>
        <w:proofErr w:type="spellEnd"/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>Cyfieithu</w:t>
        </w:r>
        <w:proofErr w:type="spellEnd"/>
      </w:hyperlink>
    </w:p>
    <w:p w:rsidR="008A30DE" w:rsidRDefault="008A30DE" w:rsidP="008A30D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8"/>
          <w:szCs w:val="18"/>
        </w:rPr>
        <w:t xml:space="preserve">Send approved document for Translation using the </w:t>
      </w:r>
      <w:hyperlink r:id="rId9" w:history="1">
        <w:r>
          <w:rPr>
            <w:rStyle w:val="Hyperlink"/>
            <w:rFonts w:ascii="Arial" w:hAnsi="Arial" w:cs="Arial"/>
            <w:color w:val="1155CC"/>
            <w:sz w:val="18"/>
            <w:szCs w:val="18"/>
          </w:rPr>
          <w:t>Translation Request Form</w:t>
        </w:r>
      </w:hyperlink>
    </w:p>
    <w:p w:rsidR="00F26B4D" w:rsidRDefault="008A30DE" w:rsidP="008A30DE">
      <w:pPr>
        <w:jc w:val="center"/>
        <w:rPr>
          <w:sz w:val="20"/>
          <w:szCs w:val="20"/>
        </w:rPr>
      </w:pPr>
      <w:r>
        <w:br/>
      </w:r>
      <w:proofErr w:type="spellStart"/>
      <w:r>
        <w:rPr>
          <w:color w:val="000000"/>
          <w:sz w:val="18"/>
          <w:szCs w:val="18"/>
        </w:rPr>
        <w:t>Rhifwch</w:t>
      </w:r>
      <w:proofErr w:type="spellEnd"/>
      <w:r>
        <w:rPr>
          <w:color w:val="000000"/>
          <w:sz w:val="18"/>
          <w:szCs w:val="18"/>
        </w:rPr>
        <w:t xml:space="preserve"> bob </w:t>
      </w:r>
      <w:proofErr w:type="spellStart"/>
      <w:r>
        <w:rPr>
          <w:color w:val="000000"/>
          <w:sz w:val="18"/>
          <w:szCs w:val="18"/>
        </w:rPr>
        <w:t>adran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pharagraff</w:t>
      </w:r>
      <w:proofErr w:type="spellEnd"/>
      <w:r>
        <w:rPr>
          <w:b/>
          <w:bCs/>
          <w:color w:val="000000"/>
          <w:sz w:val="18"/>
          <w:szCs w:val="18"/>
        </w:rPr>
        <w:t xml:space="preserve"> / </w:t>
      </w:r>
      <w:r>
        <w:rPr>
          <w:color w:val="000000"/>
          <w:sz w:val="18"/>
          <w:szCs w:val="18"/>
        </w:rPr>
        <w:t>Please number each section and paragraph</w:t>
      </w:r>
    </w:p>
    <w:p w:rsidR="008A30DE" w:rsidRDefault="008A30DE">
      <w:pPr>
        <w:rPr>
          <w:b/>
          <w:bCs/>
          <w:sz w:val="24"/>
          <w:szCs w:val="24"/>
          <w:u w:val="single"/>
          <w:lang w:val="cy-GB"/>
        </w:rPr>
      </w:pPr>
    </w:p>
    <w:p w:rsidR="00F26B4D" w:rsidRDefault="008A30DE">
      <w:pPr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cy-GB"/>
        </w:rPr>
        <w:t>Tabl Cynnwys</w:t>
      </w:r>
    </w:p>
    <w:p w:rsidR="00F26B4D" w:rsidRDefault="00F26B4D">
      <w:pPr>
        <w:rPr>
          <w:sz w:val="24"/>
          <w:szCs w:val="24"/>
        </w:rPr>
      </w:pPr>
    </w:p>
    <w:p w:rsidR="00F26B4D" w:rsidRDefault="008A30D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lang w:val="cy-GB"/>
        </w:rPr>
        <w:t>Cod Ymddygiad Myfyrwyr (COVID-19)</w:t>
      </w:r>
    </w:p>
    <w:p w:rsidR="00F26B4D" w:rsidRDefault="00F26B4D">
      <w:pPr>
        <w:jc w:val="center"/>
        <w:rPr>
          <w:b/>
          <w:sz w:val="24"/>
          <w:szCs w:val="24"/>
        </w:rPr>
      </w:pPr>
    </w:p>
    <w:tbl>
      <w:tblPr>
        <w:tblStyle w:val="a2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  <w:gridCol w:w="1335"/>
      </w:tblGrid>
      <w:tr w:rsidR="0009463C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B4D" w:rsidRDefault="008A30DE" w:rsidP="008A30D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Diben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B4D" w:rsidRDefault="008A3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3</w:t>
            </w:r>
          </w:p>
        </w:tc>
      </w:tr>
      <w:tr w:rsidR="0009463C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B4D" w:rsidRDefault="008A30D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 xml:space="preserve">Cwmpas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B4D" w:rsidRDefault="008A3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3</w:t>
            </w:r>
          </w:p>
        </w:tc>
      </w:tr>
      <w:tr w:rsidR="0009463C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B4D" w:rsidRDefault="008A30D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 xml:space="preserve">Egwyddorion </w:t>
            </w:r>
            <w:r>
              <w:rPr>
                <w:sz w:val="24"/>
                <w:szCs w:val="24"/>
                <w:lang w:val="cy-GB"/>
              </w:rPr>
              <w:tab/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B4D" w:rsidRDefault="008A3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3</w:t>
            </w:r>
          </w:p>
        </w:tc>
      </w:tr>
      <w:tr w:rsidR="0009463C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B4D" w:rsidRDefault="008A30D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 xml:space="preserve">Cyfrifoldebau Unigol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B4D" w:rsidRDefault="008A3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3</w:t>
            </w:r>
          </w:p>
        </w:tc>
      </w:tr>
      <w:tr w:rsidR="0009463C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B4D" w:rsidRDefault="008A30D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 xml:space="preserve">Monitro </w:t>
            </w:r>
            <w:r>
              <w:rPr>
                <w:sz w:val="24"/>
                <w:szCs w:val="24"/>
                <w:lang w:val="cy-GB"/>
              </w:rPr>
              <w:tab/>
            </w:r>
            <w:r>
              <w:rPr>
                <w:sz w:val="24"/>
                <w:szCs w:val="24"/>
                <w:lang w:val="cy-GB"/>
              </w:rPr>
              <w:tab/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B4D" w:rsidRDefault="008A3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4</w:t>
            </w:r>
          </w:p>
        </w:tc>
      </w:tr>
      <w:tr w:rsidR="0009463C"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B4D" w:rsidRDefault="008A30D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Atodiad Un (Poster i’w Arddangos)</w:t>
            </w:r>
            <w:r>
              <w:rPr>
                <w:sz w:val="24"/>
                <w:szCs w:val="24"/>
                <w:lang w:val="cy-GB"/>
              </w:rPr>
              <w:tab/>
            </w:r>
            <w:r>
              <w:rPr>
                <w:sz w:val="24"/>
                <w:szCs w:val="24"/>
                <w:lang w:val="cy-GB"/>
              </w:rPr>
              <w:tab/>
            </w:r>
            <w:r>
              <w:rPr>
                <w:sz w:val="24"/>
                <w:szCs w:val="24"/>
                <w:lang w:val="cy-GB"/>
              </w:rPr>
              <w:tab/>
            </w:r>
            <w:r>
              <w:rPr>
                <w:sz w:val="24"/>
                <w:szCs w:val="24"/>
                <w:lang w:val="cy-GB"/>
              </w:rPr>
              <w:tab/>
            </w:r>
            <w:r>
              <w:rPr>
                <w:sz w:val="24"/>
                <w:szCs w:val="24"/>
                <w:lang w:val="cy-GB"/>
              </w:rPr>
              <w:tab/>
            </w:r>
            <w:r>
              <w:rPr>
                <w:sz w:val="24"/>
                <w:szCs w:val="24"/>
                <w:lang w:val="cy-GB"/>
              </w:rPr>
              <w:tab/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B4D" w:rsidRDefault="008A3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5</w:t>
            </w:r>
          </w:p>
        </w:tc>
      </w:tr>
    </w:tbl>
    <w:p w:rsidR="00F26B4D" w:rsidRDefault="00F26B4D">
      <w:pPr>
        <w:rPr>
          <w:sz w:val="24"/>
          <w:szCs w:val="24"/>
        </w:rPr>
      </w:pPr>
    </w:p>
    <w:p w:rsidR="00F26B4D" w:rsidRDefault="008A30DE">
      <w:pPr>
        <w:rPr>
          <w:sz w:val="24"/>
          <w:szCs w:val="24"/>
        </w:rPr>
      </w:pPr>
      <w:r>
        <w:br w:type="page"/>
      </w:r>
    </w:p>
    <w:p w:rsidR="00F26B4D" w:rsidRDefault="00F26B4D">
      <w:pPr>
        <w:rPr>
          <w:sz w:val="24"/>
          <w:szCs w:val="24"/>
        </w:rPr>
      </w:pPr>
    </w:p>
    <w:p w:rsidR="00F26B4D" w:rsidRDefault="008A30DE">
      <w:pPr>
        <w:ind w:left="1440" w:right="720" w:hanging="720"/>
        <w:rPr>
          <w:b/>
          <w:color w:val="2E1A46"/>
          <w:sz w:val="34"/>
          <w:szCs w:val="34"/>
          <w:u w:val="single"/>
        </w:rPr>
      </w:pPr>
      <w:r>
        <w:rPr>
          <w:b/>
          <w:bCs/>
          <w:sz w:val="24"/>
          <w:szCs w:val="24"/>
          <w:lang w:val="cy-GB"/>
        </w:rPr>
        <w:t>1.</w:t>
      </w:r>
      <w:r>
        <w:rPr>
          <w:b/>
          <w:bCs/>
          <w:sz w:val="24"/>
          <w:szCs w:val="24"/>
          <w:lang w:val="cy-GB"/>
        </w:rPr>
        <w:tab/>
      </w:r>
      <w:r>
        <w:rPr>
          <w:b/>
          <w:bCs/>
          <w:sz w:val="24"/>
          <w:szCs w:val="24"/>
          <w:u w:val="single"/>
          <w:lang w:val="cy-GB"/>
        </w:rPr>
        <w:t>Diben</w:t>
      </w:r>
      <w:r>
        <w:rPr>
          <w:color w:val="2E1A46"/>
          <w:sz w:val="34"/>
          <w:szCs w:val="34"/>
          <w:lang w:val="cy-GB"/>
        </w:rPr>
        <w:t xml:space="preserve"> </w:t>
      </w:r>
    </w:p>
    <w:p w:rsidR="00F26B4D" w:rsidRDefault="00F26B4D">
      <w:pPr>
        <w:ind w:left="1440" w:right="720" w:hanging="720"/>
        <w:rPr>
          <w:color w:val="2E1A46"/>
          <w:sz w:val="24"/>
          <w:szCs w:val="24"/>
        </w:rPr>
      </w:pPr>
    </w:p>
    <w:p w:rsidR="00F26B4D" w:rsidRDefault="008A30DE">
      <w:pPr>
        <w:ind w:left="1440" w:right="72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1.1</w:t>
      </w:r>
      <w:r>
        <w:rPr>
          <w:sz w:val="24"/>
          <w:szCs w:val="24"/>
          <w:lang w:val="cy-GB"/>
        </w:rPr>
        <w:tab/>
        <w:t xml:space="preserve">Diben y polisi hwn yw rhoi manylion am y disgwyliadau sydd o fyfyrwyr wrth gynorthwyo’r Coleg i gydymffurfio â </w:t>
      </w:r>
      <w:hyperlink r:id="rId10" w:history="1">
        <w:r>
          <w:rPr>
            <w:color w:val="1155CC"/>
            <w:sz w:val="24"/>
            <w:szCs w:val="24"/>
            <w:u w:val="single"/>
            <w:lang w:val="cy-GB"/>
          </w:rPr>
          <w:t>Chanllawiau Llywodraeth Cymru ar gyfer Gweithredu’n Ddiogel i Ddarparwyr Addysg Ôl-16</w:t>
        </w:r>
      </w:hyperlink>
      <w:r>
        <w:rPr>
          <w:sz w:val="24"/>
          <w:szCs w:val="24"/>
          <w:lang w:val="cy-GB"/>
        </w:rPr>
        <w:t>, ac</w:t>
      </w:r>
      <w:r>
        <w:rPr>
          <w:sz w:val="24"/>
          <w:szCs w:val="24"/>
          <w:lang w:val="cy-GB"/>
        </w:rPr>
        <w:t xml:space="preserve"> Asesiad Risg y Coleg sy’n ymwneud â Covid-19. Er mai'r Coleg sydd â'r prif gyfrifoldeb am Iechyd a Diogelwch yn y Coleg, mae'n ddyletswydd ar bob myfyriwr unigol i ofalu am ei Iechyd a'i Ddiogelwch ei hun ac iechyd eraill a allai gael eu heffeithio gan eu</w:t>
      </w:r>
      <w:r>
        <w:rPr>
          <w:sz w:val="24"/>
          <w:szCs w:val="24"/>
          <w:lang w:val="cy-GB"/>
        </w:rPr>
        <w:t xml:space="preserve"> gweithredoedd. Rhaid i fyfyrwyr gydweithio â’r Coleg i gynorthwyo pawb i fodloni’r gofynion cyfreithiol. </w:t>
      </w:r>
    </w:p>
    <w:p w:rsidR="00F26B4D" w:rsidRDefault="00F26B4D">
      <w:pPr>
        <w:ind w:left="1440" w:right="720" w:hanging="720"/>
      </w:pPr>
    </w:p>
    <w:p w:rsidR="00F26B4D" w:rsidRDefault="008A30DE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lang w:val="cy-GB"/>
        </w:rPr>
        <w:t xml:space="preserve">2. </w:t>
      </w:r>
      <w:r>
        <w:rPr>
          <w:b/>
          <w:bCs/>
          <w:sz w:val="24"/>
          <w:szCs w:val="24"/>
          <w:lang w:val="cy-GB"/>
        </w:rPr>
        <w:tab/>
      </w:r>
      <w:r>
        <w:rPr>
          <w:b/>
          <w:bCs/>
          <w:sz w:val="24"/>
          <w:szCs w:val="24"/>
          <w:u w:val="single"/>
          <w:lang w:val="cy-GB"/>
        </w:rPr>
        <w:t>Cwmpas</w:t>
      </w:r>
    </w:p>
    <w:p w:rsidR="00F26B4D" w:rsidRDefault="00F26B4D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rPr>
          <w:sz w:val="24"/>
          <w:szCs w:val="24"/>
        </w:rPr>
      </w:pPr>
    </w:p>
    <w:p w:rsidR="00F26B4D" w:rsidRDefault="008A30DE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2.1</w:t>
      </w:r>
      <w:r>
        <w:rPr>
          <w:sz w:val="24"/>
          <w:szCs w:val="24"/>
          <w:lang w:val="cy-GB"/>
        </w:rPr>
        <w:tab/>
        <w:t>Mae’r polisi hwn yn berthnasol i bob myfyriwr sydd wedi’u cofrestru yng Ngholeg Cambria, gan gynnwys myfyrwyr addysg bellach ac addysg uwch, prentisiaid, myf</w:t>
      </w:r>
      <w:r>
        <w:rPr>
          <w:sz w:val="24"/>
          <w:szCs w:val="24"/>
          <w:lang w:val="cy-GB"/>
        </w:rPr>
        <w:t>yrwyr dysgu yn y gwaith a myfyrwyr sy’n oedolion yn y gymuned. Mae'r polisi hwn hefyd yn berthnasol i unrhyw ddysgwyr 14-16 oed sy'n mynychu'r coleg naill ai ar gyrsiau amser llawn neu fel rhan o gyrsiau cyswllt ysgolion. Os bydd mater yn codi sy'n ymwneud</w:t>
      </w:r>
      <w:r>
        <w:rPr>
          <w:sz w:val="24"/>
          <w:szCs w:val="24"/>
          <w:lang w:val="cy-GB"/>
        </w:rPr>
        <w:t xml:space="preserve"> â myfyrwyr 14 i 16 oed, rhaid cysylltu â'r awdurdod lleol a/neu'r ysgol ar y dechrau i sicrhau bod staff yn yr ysgol yn dilyn a chadw at ganllawiau'r llywodraeth sydd ar waith ar gyfer protocolau lleoliadau ysgol sydd wedi’u gosod mewn lleoliad ysgol. </w:t>
      </w:r>
    </w:p>
    <w:p w:rsidR="00F26B4D" w:rsidRDefault="00F26B4D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jc w:val="both"/>
        <w:rPr>
          <w:sz w:val="24"/>
          <w:szCs w:val="24"/>
        </w:rPr>
      </w:pPr>
    </w:p>
    <w:p w:rsidR="00F26B4D" w:rsidRDefault="008A30DE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rPr>
          <w:b/>
          <w:color w:val="2E1A46"/>
          <w:sz w:val="34"/>
          <w:szCs w:val="34"/>
          <w:u w:val="single"/>
        </w:rPr>
      </w:pPr>
      <w:r>
        <w:rPr>
          <w:b/>
          <w:bCs/>
          <w:sz w:val="24"/>
          <w:szCs w:val="24"/>
          <w:lang w:val="cy-GB"/>
        </w:rPr>
        <w:t>3.</w:t>
      </w:r>
      <w:r>
        <w:rPr>
          <w:b/>
          <w:bCs/>
          <w:sz w:val="24"/>
          <w:szCs w:val="24"/>
          <w:lang w:val="cy-GB"/>
        </w:rPr>
        <w:tab/>
      </w:r>
      <w:r>
        <w:rPr>
          <w:b/>
          <w:bCs/>
          <w:sz w:val="24"/>
          <w:szCs w:val="24"/>
          <w:u w:val="single"/>
          <w:lang w:val="cy-GB"/>
        </w:rPr>
        <w:t>Egwyddorion</w:t>
      </w:r>
    </w:p>
    <w:p w:rsidR="00F26B4D" w:rsidRDefault="00F26B4D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jc w:val="both"/>
        <w:rPr>
          <w:b/>
          <w:color w:val="2E1A46"/>
          <w:sz w:val="34"/>
          <w:szCs w:val="34"/>
          <w:u w:val="single"/>
        </w:rPr>
      </w:pPr>
    </w:p>
    <w:p w:rsidR="00F26B4D" w:rsidRDefault="008A30DE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3.1</w:t>
      </w:r>
      <w:r>
        <w:rPr>
          <w:sz w:val="24"/>
          <w:szCs w:val="24"/>
          <w:lang w:val="cy-GB"/>
        </w:rPr>
        <w:tab/>
        <w:t xml:space="preserve">Mae’r </w:t>
      </w:r>
      <w:r>
        <w:rPr>
          <w:sz w:val="24"/>
          <w:szCs w:val="24"/>
          <w:lang w:val="cy-GB"/>
        </w:rPr>
        <w:t>polisi hwn yn rhan o grŵp o bolisïau cysylltiedig sy’n nodi:</w:t>
      </w:r>
    </w:p>
    <w:p w:rsidR="00F26B4D" w:rsidRDefault="00F26B4D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jc w:val="both"/>
        <w:rPr>
          <w:sz w:val="24"/>
          <w:szCs w:val="24"/>
        </w:rPr>
      </w:pPr>
    </w:p>
    <w:p w:rsidR="00F26B4D" w:rsidRDefault="008A3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160" w:right="72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Beth gall myfyrwyr ei ddisgwyl gan y Coleg (Cytundeb Dysgwyr).</w:t>
      </w:r>
    </w:p>
    <w:p w:rsidR="00F26B4D" w:rsidRDefault="008A3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160" w:right="72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Beth mae’r Coleg yn ei ddisgwyl gan ei holl fyfyrwyr (Cod Ymddygiad Myfyrwyr a Pholisi Presenoldeb a Phrydlondeb Dysgwyr).</w:t>
      </w:r>
    </w:p>
    <w:p w:rsidR="00F26B4D" w:rsidRDefault="008A30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160" w:right="72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Y camau i'w cymryd os torrir y Co</w:t>
      </w:r>
      <w:r>
        <w:rPr>
          <w:sz w:val="24"/>
          <w:szCs w:val="24"/>
          <w:lang w:val="cy-GB"/>
        </w:rPr>
        <w:t>d Ymddygiad (y Polisi Disgyblu Myfyrwyr)</w:t>
      </w:r>
    </w:p>
    <w:p w:rsidR="00F26B4D" w:rsidRDefault="00F26B4D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jc w:val="both"/>
        <w:rPr>
          <w:b/>
          <w:sz w:val="24"/>
          <w:szCs w:val="24"/>
          <w:u w:val="single"/>
        </w:rPr>
      </w:pPr>
    </w:p>
    <w:p w:rsidR="00F26B4D" w:rsidRDefault="008A30DE">
      <w:pPr>
        <w:ind w:left="1440" w:right="720" w:hanging="720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lang w:val="cy-GB"/>
        </w:rPr>
        <w:t>4.</w:t>
      </w:r>
      <w:r>
        <w:rPr>
          <w:b/>
          <w:bCs/>
          <w:sz w:val="24"/>
          <w:szCs w:val="24"/>
          <w:lang w:val="cy-GB"/>
        </w:rPr>
        <w:tab/>
      </w:r>
      <w:r>
        <w:rPr>
          <w:b/>
          <w:bCs/>
          <w:sz w:val="24"/>
          <w:szCs w:val="24"/>
          <w:u w:val="single"/>
          <w:lang w:val="cy-GB"/>
        </w:rPr>
        <w:t>Cyfrifoldebau Unigol</w:t>
      </w:r>
    </w:p>
    <w:p w:rsidR="00F26B4D" w:rsidRDefault="00F26B4D">
      <w:pPr>
        <w:ind w:left="1440" w:right="720" w:hanging="720"/>
        <w:rPr>
          <w:b/>
          <w:sz w:val="24"/>
          <w:szCs w:val="24"/>
          <w:u w:val="single"/>
        </w:rPr>
      </w:pPr>
    </w:p>
    <w:p w:rsidR="00F26B4D" w:rsidRDefault="008A30DE">
      <w:pPr>
        <w:ind w:left="1440" w:right="720" w:hanging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4.1</w:t>
      </w:r>
      <w:r>
        <w:rPr>
          <w:sz w:val="24"/>
          <w:szCs w:val="24"/>
          <w:lang w:val="cy-GB"/>
        </w:rPr>
        <w:tab/>
        <w:t xml:space="preserve">Mae gofyn i bob myfyrwyr gydymffurfio â </w:t>
      </w:r>
      <w:hyperlink r:id="rId11" w:history="1">
        <w:r>
          <w:rPr>
            <w:sz w:val="24"/>
            <w:szCs w:val="24"/>
            <w:u w:val="single"/>
            <w:lang w:val="cy-GB"/>
          </w:rPr>
          <w:t>Chanllawiau Llywodraeth Cymru</w:t>
        </w:r>
      </w:hyperlink>
      <w:r>
        <w:rPr>
          <w:sz w:val="24"/>
          <w:szCs w:val="24"/>
          <w:lang w:val="cy-GB"/>
        </w:rPr>
        <w:t xml:space="preserve"> sydd wedi’u cyhoeddi mewn ymateb i bandemig COVID-19, ac unrhyw fesurau arall sydd ar waith yn y Coleg a safleoedd cyflogwyr, gan gynnwys </w:t>
      </w:r>
      <w:r>
        <w:rPr>
          <w:color w:val="1F1F1F"/>
          <w:sz w:val="24"/>
          <w:szCs w:val="24"/>
          <w:lang w:val="cy-GB"/>
        </w:rPr>
        <w:t>gwisgo gorchuddion wyneb lle bo angen hynny.</w:t>
      </w:r>
    </w:p>
    <w:p w:rsidR="00F26B4D" w:rsidRDefault="00F26B4D">
      <w:pPr>
        <w:ind w:left="1440" w:right="720" w:hanging="720"/>
        <w:jc w:val="both"/>
        <w:rPr>
          <w:sz w:val="24"/>
          <w:szCs w:val="24"/>
        </w:rPr>
      </w:pPr>
    </w:p>
    <w:p w:rsidR="00F26B4D" w:rsidRDefault="008A30DE">
      <w:pPr>
        <w:ind w:left="1440" w:right="720" w:hanging="720"/>
        <w:jc w:val="both"/>
        <w:rPr>
          <w:color w:val="1F1F1F"/>
          <w:sz w:val="24"/>
          <w:szCs w:val="24"/>
        </w:rPr>
      </w:pPr>
      <w:r>
        <w:rPr>
          <w:sz w:val="24"/>
          <w:szCs w:val="24"/>
          <w:lang w:val="cy-GB"/>
        </w:rPr>
        <w:t>4.2</w:t>
      </w:r>
      <w:r>
        <w:rPr>
          <w:sz w:val="24"/>
          <w:szCs w:val="24"/>
          <w:lang w:val="cy-GB"/>
        </w:rPr>
        <w:tab/>
      </w:r>
      <w:r>
        <w:rPr>
          <w:color w:val="1F1F1F"/>
          <w:sz w:val="24"/>
          <w:szCs w:val="24"/>
          <w:lang w:val="cy-GB"/>
        </w:rPr>
        <w:t>Gallwch barhau i ddod i’r coleg o</w:t>
      </w:r>
      <w:r>
        <w:rPr>
          <w:color w:val="1F1F1F"/>
          <w:sz w:val="24"/>
          <w:szCs w:val="24"/>
          <w:lang w:val="cy-GB"/>
        </w:rPr>
        <w:t xml:space="preserve">s oes gennych symptomau annwyd ysgafn, ond mae’n rhaid i chi </w:t>
      </w:r>
      <w:r>
        <w:rPr>
          <w:color w:val="1F1F1F"/>
          <w:sz w:val="24"/>
          <w:szCs w:val="24"/>
          <w:u w:val="single"/>
          <w:lang w:val="cy-GB"/>
        </w:rPr>
        <w:t>beidio</w:t>
      </w:r>
      <w:r>
        <w:rPr>
          <w:color w:val="1F1F1F"/>
          <w:sz w:val="24"/>
          <w:szCs w:val="24"/>
          <w:lang w:val="cy-GB"/>
        </w:rPr>
        <w:t xml:space="preserve"> â dod os oes gennych </w:t>
      </w:r>
      <w:hyperlink r:id="rId12" w:history="1">
        <w:r>
          <w:rPr>
            <w:color w:val="1155CC"/>
            <w:sz w:val="24"/>
            <w:szCs w:val="24"/>
            <w:u w:val="single"/>
            <w:lang w:val="cy-GB"/>
          </w:rPr>
          <w:t>symptomau COVID-19</w:t>
        </w:r>
      </w:hyperlink>
      <w:r>
        <w:rPr>
          <w:color w:val="1F1F1F"/>
          <w:sz w:val="24"/>
          <w:szCs w:val="24"/>
          <w:lang w:val="cy-GB"/>
        </w:rPr>
        <w:t>.</w:t>
      </w:r>
    </w:p>
    <w:p w:rsidR="00F26B4D" w:rsidRDefault="00F26B4D">
      <w:pPr>
        <w:ind w:left="1440" w:right="720" w:hanging="720"/>
        <w:jc w:val="both"/>
        <w:rPr>
          <w:color w:val="1F1F1F"/>
          <w:sz w:val="24"/>
          <w:szCs w:val="24"/>
        </w:rPr>
      </w:pPr>
    </w:p>
    <w:p w:rsidR="00F26B4D" w:rsidRDefault="008A30DE">
      <w:pPr>
        <w:shd w:val="clear" w:color="auto" w:fill="FFFFFF"/>
        <w:spacing w:after="300"/>
        <w:ind w:left="720" w:firstLine="720"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  <w:lang w:val="cy-GB"/>
        </w:rPr>
        <w:t>Tri phrif symptom COVID-19 i fod yn ymwybodol ohonynt yw:</w:t>
      </w:r>
    </w:p>
    <w:p w:rsidR="00F26B4D" w:rsidRDefault="008A30DE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color w:val="1F1F1F"/>
          <w:sz w:val="24"/>
          <w:szCs w:val="24"/>
          <w:lang w:val="cy-GB"/>
        </w:rPr>
        <w:t>peswch newydd, parhaus</w:t>
      </w:r>
    </w:p>
    <w:p w:rsidR="00F26B4D" w:rsidRDefault="008A30DE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color w:val="1F1F1F"/>
          <w:sz w:val="24"/>
          <w:szCs w:val="24"/>
          <w:lang w:val="cy-GB"/>
        </w:rPr>
        <w:lastRenderedPageBreak/>
        <w:t>tymheredd uchel</w:t>
      </w:r>
    </w:p>
    <w:p w:rsidR="00F26B4D" w:rsidRDefault="008A30DE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color w:val="1F1F1F"/>
          <w:sz w:val="24"/>
          <w:szCs w:val="24"/>
          <w:lang w:val="cy-GB"/>
        </w:rPr>
        <w:t>colli eich synnwyr o arogli neu flasu neu newid yn eich synnwyr o arogli neu flasu</w:t>
      </w:r>
    </w:p>
    <w:p w:rsidR="00F26B4D" w:rsidRDefault="00F26B4D">
      <w:pPr>
        <w:shd w:val="clear" w:color="auto" w:fill="FFFFFF"/>
        <w:ind w:left="720"/>
        <w:rPr>
          <w:color w:val="1F1F1F"/>
          <w:sz w:val="24"/>
          <w:szCs w:val="24"/>
        </w:rPr>
      </w:pPr>
    </w:p>
    <w:p w:rsidR="00F26B4D" w:rsidRDefault="00F26B4D">
      <w:pPr>
        <w:shd w:val="clear" w:color="auto" w:fill="FFFFFF"/>
        <w:ind w:left="720"/>
        <w:rPr>
          <w:color w:val="1F1F1F"/>
          <w:sz w:val="24"/>
          <w:szCs w:val="24"/>
        </w:rPr>
      </w:pPr>
    </w:p>
    <w:p w:rsidR="00F26B4D" w:rsidRDefault="008A30DE">
      <w:pPr>
        <w:shd w:val="clear" w:color="auto" w:fill="FFFFFF"/>
        <w:ind w:left="720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  <w:lang w:val="cy-GB"/>
        </w:rPr>
        <w:t>4.3</w:t>
      </w:r>
      <w:r>
        <w:rPr>
          <w:color w:val="1F1F1F"/>
          <w:sz w:val="24"/>
          <w:szCs w:val="24"/>
          <w:lang w:val="cy-GB"/>
        </w:rPr>
        <w:tab/>
        <w:t xml:space="preserve">Os ydych chi’n datblygu un o’r symptomau hyn neu os ydych chi wedi cael </w:t>
      </w:r>
    </w:p>
    <w:p w:rsidR="00F26B4D" w:rsidRDefault="008A30DE">
      <w:pPr>
        <w:shd w:val="clear" w:color="auto" w:fill="FFFFFF"/>
        <w:ind w:left="1440"/>
        <w:rPr>
          <w:sz w:val="24"/>
          <w:szCs w:val="24"/>
        </w:rPr>
      </w:pPr>
      <w:r>
        <w:rPr>
          <w:color w:val="1F1F1F"/>
          <w:sz w:val="24"/>
          <w:szCs w:val="24"/>
          <w:lang w:val="cy-GB"/>
        </w:rPr>
        <w:t>prawf llif unffordd, rhai</w:t>
      </w:r>
      <w:r>
        <w:rPr>
          <w:color w:val="1F1F1F"/>
          <w:sz w:val="24"/>
          <w:szCs w:val="24"/>
          <w:lang w:val="cy-GB"/>
        </w:rPr>
        <w:t xml:space="preserve">d i chi ddilyn y </w:t>
      </w:r>
      <w:hyperlink r:id="rId13" w:history="1">
        <w:r>
          <w:rPr>
            <w:color w:val="1155CC"/>
            <w:sz w:val="24"/>
            <w:szCs w:val="24"/>
            <w:u w:val="single"/>
            <w:lang w:val="cy-GB"/>
          </w:rPr>
          <w:t>canllawiau hunanynysu</w:t>
        </w:r>
      </w:hyperlink>
      <w:r>
        <w:rPr>
          <w:color w:val="1F1F1F"/>
          <w:sz w:val="24"/>
          <w:szCs w:val="24"/>
          <w:lang w:val="cy-GB"/>
        </w:rPr>
        <w:t xml:space="preserve"> a </w:t>
      </w:r>
      <w:hyperlink r:id="rId14" w:history="1">
        <w:r>
          <w:rPr>
            <w:color w:val="1155CC"/>
            <w:sz w:val="24"/>
            <w:szCs w:val="24"/>
            <w:u w:val="single"/>
            <w:lang w:val="cy-GB"/>
          </w:rPr>
          <w:t>gwneud cais am brawf PCR.</w:t>
        </w:r>
      </w:hyperlink>
    </w:p>
    <w:p w:rsidR="00F26B4D" w:rsidRDefault="00F26B4D">
      <w:pPr>
        <w:ind w:left="1440" w:right="720" w:hanging="720"/>
        <w:jc w:val="both"/>
        <w:rPr>
          <w:sz w:val="24"/>
          <w:szCs w:val="24"/>
        </w:rPr>
      </w:pPr>
    </w:p>
    <w:p w:rsidR="00F26B4D" w:rsidRDefault="008A30DE">
      <w:pPr>
        <w:ind w:right="720" w:firstLine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4.4</w:t>
      </w:r>
      <w:r>
        <w:rPr>
          <w:sz w:val="24"/>
          <w:szCs w:val="24"/>
          <w:lang w:val="cy-GB"/>
        </w:rPr>
        <w:tab/>
        <w:t>Peidiwch â dod i’</w:t>
      </w:r>
      <w:r>
        <w:rPr>
          <w:sz w:val="24"/>
          <w:szCs w:val="24"/>
          <w:lang w:val="cy-GB"/>
        </w:rPr>
        <w:t xml:space="preserve">r coleg os ydych wedi cael prawf positif neu wedi dangos </w:t>
      </w:r>
    </w:p>
    <w:p w:rsidR="00F26B4D" w:rsidRDefault="008A30DE">
      <w:pPr>
        <w:ind w:left="1440" w:right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y symptomau ar gyfer Covid-19 ac rydych yn dal i fod o fewn y cyfnod hunanynysu statudol a bennir gan y Llywodraeth.</w:t>
      </w:r>
    </w:p>
    <w:p w:rsidR="00F26B4D" w:rsidRDefault="00F26B4D">
      <w:pPr>
        <w:ind w:left="2160" w:right="720" w:hanging="720"/>
        <w:jc w:val="both"/>
        <w:rPr>
          <w:sz w:val="24"/>
          <w:szCs w:val="24"/>
        </w:rPr>
      </w:pPr>
    </w:p>
    <w:p w:rsidR="00F26B4D" w:rsidRDefault="008A30DE">
      <w:pPr>
        <w:ind w:left="720" w:right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4.5</w:t>
      </w:r>
      <w:r>
        <w:rPr>
          <w:sz w:val="24"/>
          <w:szCs w:val="24"/>
          <w:lang w:val="cy-GB"/>
        </w:rPr>
        <w:tab/>
        <w:t xml:space="preserve">Rhowch wybod i aelod o staff yn syth os ydych yn dechrau profi </w:t>
      </w:r>
    </w:p>
    <w:p w:rsidR="00F26B4D" w:rsidRDefault="008A30DE" w:rsidP="008A30DE">
      <w:pPr>
        <w:ind w:left="1440" w:right="7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symptomau Covid-19 pan rydych chi ar y safle.</w:t>
      </w:r>
      <w:r>
        <w:rPr>
          <w:sz w:val="24"/>
          <w:szCs w:val="24"/>
          <w:lang w:val="cy-GB"/>
        </w:rPr>
        <w:t xml:space="preserve"> Bydd gofyn i chi adael y </w:t>
      </w:r>
      <w:r>
        <w:rPr>
          <w:sz w:val="24"/>
          <w:szCs w:val="24"/>
          <w:lang w:val="cy-GB"/>
        </w:rPr>
        <w:br/>
      </w:r>
      <w:r>
        <w:rPr>
          <w:sz w:val="24"/>
          <w:szCs w:val="24"/>
          <w:lang w:val="cy-GB"/>
        </w:rPr>
        <w:t xml:space="preserve">Coleg </w:t>
      </w:r>
      <w:r>
        <w:rPr>
          <w:sz w:val="24"/>
          <w:szCs w:val="24"/>
          <w:lang w:val="cy-GB"/>
        </w:rPr>
        <w:t xml:space="preserve">(bydd aelod o staff yn darparu cymorth priodol i chi) ac ni ddylech ddod yn ôl tan eich bod </w:t>
      </w:r>
      <w:r>
        <w:rPr>
          <w:sz w:val="24"/>
          <w:szCs w:val="24"/>
          <w:lang w:val="cy-GB"/>
        </w:rPr>
        <w:t xml:space="preserve">un ai wedi cael canlyniad negyddol i brawf PCR neu eich bod wedi cwblhau cyfnod </w:t>
      </w:r>
      <w:r>
        <w:rPr>
          <w:sz w:val="24"/>
          <w:szCs w:val="24"/>
          <w:lang w:val="cy-GB"/>
        </w:rPr>
        <w:t>hunanynysu yn dilyn canlynia</w:t>
      </w:r>
      <w:r>
        <w:rPr>
          <w:sz w:val="24"/>
          <w:szCs w:val="24"/>
          <w:lang w:val="cy-GB"/>
        </w:rPr>
        <w:t xml:space="preserve">d positif i brawf PCR. </w:t>
      </w:r>
    </w:p>
    <w:p w:rsidR="00F26B4D" w:rsidRDefault="00F26B4D">
      <w:pPr>
        <w:ind w:left="720" w:right="720"/>
        <w:jc w:val="both"/>
        <w:rPr>
          <w:sz w:val="24"/>
          <w:szCs w:val="24"/>
        </w:rPr>
      </w:pPr>
    </w:p>
    <w:p w:rsidR="00F26B4D" w:rsidRDefault="008A30DE" w:rsidP="008A30DE">
      <w:pPr>
        <w:shd w:val="clear" w:color="auto" w:fill="FFFFFF"/>
        <w:ind w:left="1440" w:hanging="720"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  <w:lang w:val="cy-GB"/>
        </w:rPr>
        <w:t>4.6</w:t>
      </w:r>
      <w:r>
        <w:rPr>
          <w:color w:val="1F1F1F"/>
          <w:sz w:val="24"/>
          <w:szCs w:val="24"/>
          <w:lang w:val="cy-GB"/>
        </w:rPr>
        <w:tab/>
        <w:t xml:space="preserve">Nid oes angen bellach i oedolion sydd wedi cael eu brechu’n llawn, neu’n rhai </w:t>
      </w:r>
      <w:r>
        <w:rPr>
          <w:color w:val="1F1F1F"/>
          <w:sz w:val="24"/>
          <w:szCs w:val="24"/>
          <w:lang w:val="cy-GB"/>
        </w:rPr>
        <w:br/>
      </w:r>
      <w:r>
        <w:rPr>
          <w:color w:val="1F1F1F"/>
          <w:sz w:val="24"/>
          <w:szCs w:val="24"/>
          <w:lang w:val="cy-GB"/>
        </w:rPr>
        <w:t xml:space="preserve">hynny sy’n iau </w:t>
      </w:r>
      <w:r>
        <w:rPr>
          <w:color w:val="1F1F1F"/>
          <w:sz w:val="24"/>
          <w:szCs w:val="24"/>
          <w:lang w:val="cy-GB"/>
        </w:rPr>
        <w:t>nag 18 oed hunanynysu (Awst 2021) os ydynt yn cael eu nodi’n gyswllt agos i rywun gyda’r coronafeirws.</w:t>
      </w:r>
      <w:r>
        <w:rPr>
          <w:color w:val="1F1F1F"/>
          <w:sz w:val="24"/>
          <w:szCs w:val="24"/>
          <w:lang w:val="cy-GB"/>
        </w:rPr>
        <w:t xml:space="preserve"> Byddwch yn cael eich cynghori ar sut i leihau unrhyw risgiau a chadw'n ddiogel, trwy gymryd rhai camau penodol am 10 diwrnod gan </w:t>
      </w:r>
      <w:r>
        <w:rPr>
          <w:color w:val="1F1F1F"/>
          <w:sz w:val="24"/>
          <w:szCs w:val="24"/>
          <w:lang w:val="cy-GB"/>
        </w:rPr>
        <w:t xml:space="preserve">gynnwys; </w:t>
      </w:r>
    </w:p>
    <w:p w:rsidR="00F26B4D" w:rsidRDefault="00F26B4D">
      <w:pPr>
        <w:shd w:val="clear" w:color="auto" w:fill="FFFFFF"/>
        <w:ind w:left="1440"/>
        <w:jc w:val="both"/>
        <w:rPr>
          <w:color w:val="1F1F1F"/>
          <w:sz w:val="24"/>
          <w:szCs w:val="24"/>
        </w:rPr>
      </w:pPr>
    </w:p>
    <w:p w:rsidR="00F26B4D" w:rsidRDefault="008A30DE">
      <w:pPr>
        <w:numPr>
          <w:ilvl w:val="0"/>
          <w:numId w:val="2"/>
        </w:numPr>
        <w:shd w:val="clear" w:color="auto" w:fill="FFFFFF"/>
        <w:rPr>
          <w:b/>
          <w:color w:val="222222"/>
        </w:rPr>
      </w:pPr>
      <w:r>
        <w:rPr>
          <w:b/>
          <w:bCs/>
          <w:color w:val="222222"/>
          <w:lang w:val="cy-GB"/>
        </w:rPr>
        <w:t>Osgoi cyswllt ag unrhyw un sydd â mwy o risg o effeithiau haint COVID-19.</w:t>
      </w:r>
    </w:p>
    <w:p w:rsidR="00F26B4D" w:rsidRDefault="008A30DE">
      <w:pPr>
        <w:numPr>
          <w:ilvl w:val="0"/>
          <w:numId w:val="2"/>
        </w:numPr>
        <w:shd w:val="clear" w:color="auto" w:fill="FFFFFF"/>
        <w:rPr>
          <w:b/>
          <w:color w:val="222222"/>
        </w:rPr>
      </w:pPr>
      <w:r>
        <w:rPr>
          <w:b/>
          <w:bCs/>
          <w:color w:val="222222"/>
          <w:lang w:val="cy-GB"/>
        </w:rPr>
        <w:t>Bod yn wyliadwrus</w:t>
      </w:r>
      <w:r>
        <w:rPr>
          <w:b/>
          <w:bCs/>
          <w:color w:val="222222"/>
          <w:lang w:val="cy-GB"/>
        </w:rPr>
        <w:t xml:space="preserve"> o symptomau newydd.</w:t>
      </w:r>
    </w:p>
    <w:p w:rsidR="00F26B4D" w:rsidRDefault="008A30DE">
      <w:pPr>
        <w:numPr>
          <w:ilvl w:val="0"/>
          <w:numId w:val="2"/>
        </w:numPr>
        <w:shd w:val="clear" w:color="auto" w:fill="FFFFFF"/>
        <w:rPr>
          <w:b/>
          <w:color w:val="222222"/>
        </w:rPr>
      </w:pPr>
      <w:r>
        <w:rPr>
          <w:b/>
          <w:bCs/>
          <w:color w:val="222222"/>
          <w:lang w:val="cy-GB"/>
        </w:rPr>
        <w:t>Cyfyngu ar gyswllt â grwpiau mawr o bobl gymaint â phosibl.</w:t>
      </w:r>
    </w:p>
    <w:p w:rsidR="00F26B4D" w:rsidRDefault="008A30DE">
      <w:pPr>
        <w:numPr>
          <w:ilvl w:val="0"/>
          <w:numId w:val="2"/>
        </w:numPr>
        <w:shd w:val="clear" w:color="auto" w:fill="FFFFFF"/>
        <w:spacing w:after="240"/>
        <w:rPr>
          <w:b/>
          <w:color w:val="222222"/>
        </w:rPr>
      </w:pPr>
      <w:r>
        <w:rPr>
          <w:b/>
          <w:bCs/>
          <w:color w:val="222222"/>
          <w:lang w:val="cy-GB"/>
        </w:rPr>
        <w:t xml:space="preserve">Parhau i olchi </w:t>
      </w:r>
      <w:r>
        <w:rPr>
          <w:b/>
          <w:bCs/>
          <w:color w:val="222222"/>
          <w:lang w:val="cy-GB"/>
        </w:rPr>
        <w:t>dwylo’n rheolaidd.</w:t>
      </w:r>
    </w:p>
    <w:p w:rsidR="00F26B4D" w:rsidRDefault="008A30DE" w:rsidP="008A30DE">
      <w:pPr>
        <w:shd w:val="clear" w:color="auto" w:fill="FFFFFF"/>
        <w:ind w:left="1440" w:hanging="720"/>
        <w:jc w:val="both"/>
        <w:rPr>
          <w:color w:val="1F1F1F"/>
          <w:sz w:val="24"/>
          <w:szCs w:val="24"/>
        </w:rPr>
      </w:pPr>
      <w:r>
        <w:rPr>
          <w:color w:val="1F1F1F"/>
          <w:sz w:val="24"/>
          <w:szCs w:val="24"/>
          <w:lang w:val="cy-GB"/>
        </w:rPr>
        <w:t>4.7</w:t>
      </w:r>
      <w:r>
        <w:rPr>
          <w:color w:val="1F1F1F"/>
          <w:sz w:val="24"/>
          <w:szCs w:val="24"/>
          <w:lang w:val="cy-GB"/>
        </w:rPr>
        <w:tab/>
        <w:t xml:space="preserve">Efallai bydd rhai amgylchiadau lle bydd cysylltiadau sydd wedi cael eu brechu’n </w:t>
      </w:r>
      <w:r>
        <w:rPr>
          <w:color w:val="1F1F1F"/>
          <w:sz w:val="24"/>
          <w:szCs w:val="24"/>
          <w:lang w:val="cy-GB"/>
        </w:rPr>
        <w:br/>
      </w:r>
      <w:r>
        <w:rPr>
          <w:color w:val="1F1F1F"/>
          <w:sz w:val="24"/>
          <w:szCs w:val="24"/>
          <w:lang w:val="cy-GB"/>
        </w:rPr>
        <w:t xml:space="preserve">llawn a rhai hynny sy’n iau nag 18 oed </w:t>
      </w:r>
      <w:r>
        <w:rPr>
          <w:color w:val="1F1F1F"/>
          <w:sz w:val="24"/>
          <w:szCs w:val="24"/>
          <w:lang w:val="cy-GB"/>
        </w:rPr>
        <w:t>yn cael cyfarwyddiadau i hunanynysu gan y Gwasanaeth Profi, Olrhain, Diogelu: darperir cyngor pellach yn yr achos hwn.</w:t>
      </w:r>
    </w:p>
    <w:p w:rsidR="00F26B4D" w:rsidRDefault="00F26B4D">
      <w:pPr>
        <w:ind w:left="1440" w:right="720" w:hanging="720"/>
        <w:jc w:val="both"/>
        <w:rPr>
          <w:sz w:val="24"/>
          <w:szCs w:val="24"/>
        </w:rPr>
      </w:pPr>
    </w:p>
    <w:p w:rsidR="00F26B4D" w:rsidRDefault="008A30DE">
      <w:pPr>
        <w:ind w:left="1440" w:right="720" w:hanging="720"/>
        <w:jc w:val="both"/>
        <w:rPr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lang w:val="cy-GB"/>
        </w:rPr>
        <w:t>5</w:t>
      </w:r>
      <w:r>
        <w:rPr>
          <w:b/>
          <w:bCs/>
          <w:sz w:val="24"/>
          <w:szCs w:val="24"/>
          <w:lang w:val="cy-GB"/>
        </w:rPr>
        <w:tab/>
      </w:r>
      <w:r>
        <w:rPr>
          <w:b/>
          <w:bCs/>
          <w:sz w:val="24"/>
          <w:szCs w:val="24"/>
          <w:u w:val="single"/>
          <w:lang w:val="cy-GB"/>
        </w:rPr>
        <w:t>Monitro</w:t>
      </w:r>
    </w:p>
    <w:p w:rsidR="00F26B4D" w:rsidRDefault="00F26B4D">
      <w:pPr>
        <w:ind w:left="1440" w:right="720" w:hanging="720"/>
        <w:jc w:val="both"/>
        <w:rPr>
          <w:b/>
          <w:sz w:val="24"/>
          <w:szCs w:val="24"/>
          <w:u w:val="single"/>
        </w:rPr>
      </w:pPr>
    </w:p>
    <w:p w:rsidR="00F26B4D" w:rsidRDefault="008A30DE">
      <w:pPr>
        <w:ind w:left="1440" w:right="720" w:hanging="720"/>
        <w:jc w:val="both"/>
      </w:pPr>
      <w:r>
        <w:rPr>
          <w:sz w:val="24"/>
          <w:szCs w:val="24"/>
          <w:lang w:val="cy-GB"/>
        </w:rPr>
        <w:tab/>
      </w:r>
      <w:r>
        <w:rPr>
          <w:lang w:val="cy-GB"/>
        </w:rPr>
        <w:t>Bydd y polisi h</w:t>
      </w:r>
      <w:r>
        <w:rPr>
          <w:lang w:val="cy-GB"/>
        </w:rPr>
        <w:t>wn yn destun monitro parhaus gan y Dirprwy Brif Weithredwr Profiadau Pobl a Diwylliant, a'i adolygu yn unol â hynny ar sail Canllawiau diweddaraf Llywodraeth Cymru a/neu Ganllawiau Awdurdod Lleol. Bydd myfyrwyr yn cael gwybod am unrhyw newidiadau uniongyrc</w:t>
      </w:r>
      <w:r>
        <w:rPr>
          <w:lang w:val="cy-GB"/>
        </w:rPr>
        <w:t>hol ar gyfer mesurau ataliol trwy’r Hwb Myfyrwyr.</w:t>
      </w:r>
    </w:p>
    <w:p w:rsidR="00F26B4D" w:rsidRDefault="00F26B4D">
      <w:pPr>
        <w:ind w:left="1440" w:right="720" w:hanging="720"/>
        <w:jc w:val="both"/>
        <w:rPr>
          <w:b/>
          <w:sz w:val="24"/>
          <w:szCs w:val="24"/>
          <w:u w:val="single"/>
        </w:rPr>
      </w:pPr>
    </w:p>
    <w:p w:rsidR="00F26B4D" w:rsidRDefault="00F26B4D">
      <w:pPr>
        <w:ind w:left="1440" w:right="720" w:hanging="720"/>
        <w:jc w:val="both"/>
        <w:rPr>
          <w:sz w:val="24"/>
          <w:szCs w:val="24"/>
        </w:rPr>
      </w:pPr>
    </w:p>
    <w:p w:rsidR="00F26B4D" w:rsidRDefault="00F26B4D">
      <w:pPr>
        <w:ind w:left="1440" w:right="720" w:hanging="720"/>
        <w:jc w:val="both"/>
        <w:rPr>
          <w:sz w:val="24"/>
          <w:szCs w:val="24"/>
        </w:rPr>
      </w:pPr>
    </w:p>
    <w:p w:rsidR="00F26B4D" w:rsidRDefault="00F26B4D">
      <w:pPr>
        <w:ind w:left="1440" w:right="720" w:hanging="720"/>
        <w:jc w:val="both"/>
        <w:rPr>
          <w:sz w:val="24"/>
          <w:szCs w:val="24"/>
        </w:rPr>
      </w:pPr>
    </w:p>
    <w:p w:rsidR="00F26B4D" w:rsidRDefault="00F26B4D">
      <w:pPr>
        <w:ind w:left="1440" w:right="720" w:hanging="720"/>
        <w:jc w:val="both"/>
        <w:rPr>
          <w:sz w:val="24"/>
          <w:szCs w:val="24"/>
        </w:rPr>
      </w:pPr>
    </w:p>
    <w:p w:rsidR="00F26B4D" w:rsidRDefault="00F26B4D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rPr>
          <w:sz w:val="24"/>
          <w:szCs w:val="24"/>
        </w:rPr>
      </w:pPr>
    </w:p>
    <w:p w:rsidR="00F26B4D" w:rsidRDefault="008A30DE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rPr>
          <w:sz w:val="24"/>
          <w:szCs w:val="24"/>
        </w:rPr>
      </w:pPr>
      <w:r>
        <w:br w:type="page"/>
      </w:r>
    </w:p>
    <w:p w:rsidR="00F26B4D" w:rsidRDefault="00F26B4D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rPr>
          <w:sz w:val="24"/>
          <w:szCs w:val="24"/>
        </w:rPr>
      </w:pPr>
    </w:p>
    <w:p w:rsidR="00F26B4D" w:rsidRDefault="00F26B4D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rPr>
          <w:sz w:val="24"/>
          <w:szCs w:val="24"/>
        </w:rPr>
      </w:pPr>
    </w:p>
    <w:p w:rsidR="00F26B4D" w:rsidRDefault="00F26B4D">
      <w:pPr>
        <w:pBdr>
          <w:top w:val="nil"/>
          <w:left w:val="nil"/>
          <w:bottom w:val="nil"/>
          <w:right w:val="nil"/>
          <w:between w:val="nil"/>
        </w:pBdr>
        <w:ind w:left="1440" w:right="720" w:hanging="720"/>
        <w:rPr>
          <w:sz w:val="24"/>
          <w:szCs w:val="24"/>
        </w:rPr>
      </w:pPr>
    </w:p>
    <w:p w:rsidR="00F26B4D" w:rsidRDefault="008A30DE">
      <w:r>
        <w:rPr>
          <w:lang w:val="cy-GB"/>
        </w:rPr>
        <w:t xml:space="preserve">Atodiad Un </w:t>
      </w:r>
    </w:p>
    <w:p w:rsidR="00F26B4D" w:rsidRDefault="00F26B4D"/>
    <w:p w:rsidR="00F26B4D" w:rsidRDefault="008A30DE">
      <w:pPr>
        <w:rPr>
          <w:b/>
          <w:u w:val="single"/>
        </w:rPr>
      </w:pPr>
      <w:r>
        <w:rPr>
          <w:b/>
          <w:bCs/>
          <w:u w:val="single"/>
          <w:lang w:val="cy-GB"/>
        </w:rPr>
        <w:t>Diweddariad Pwysig i’r Cod Y</w:t>
      </w:r>
      <w:r>
        <w:rPr>
          <w:b/>
          <w:bCs/>
          <w:u w:val="single"/>
          <w:lang w:val="cy-GB"/>
        </w:rPr>
        <w:t>mddygiad Myfyrwyr</w:t>
      </w:r>
    </w:p>
    <w:p w:rsidR="00F26B4D" w:rsidRDefault="00F26B4D"/>
    <w:p w:rsidR="00F26B4D" w:rsidRDefault="008A30DE">
      <w:pPr>
        <w:jc w:val="both"/>
        <w:rPr>
          <w:b/>
        </w:rPr>
      </w:pPr>
      <w:r>
        <w:rPr>
          <w:b/>
          <w:bCs/>
          <w:lang w:val="cy-GB"/>
        </w:rPr>
        <w:t>Mae Coleg Cambria yn cymryd diogelwch a llesiant ei ddysgwyr, ei staff a’i ymwelwyr o ddifrif.</w:t>
      </w:r>
    </w:p>
    <w:p w:rsidR="00F26B4D" w:rsidRDefault="00F26B4D">
      <w:pPr>
        <w:jc w:val="both"/>
      </w:pPr>
    </w:p>
    <w:p w:rsidR="00F26B4D" w:rsidRDefault="008A30DE">
      <w:pPr>
        <w:jc w:val="both"/>
      </w:pPr>
      <w:r>
        <w:rPr>
          <w:lang w:val="cy-GB"/>
        </w:rPr>
        <w:t>Mae’r Cod Ymddygiad Myfyrwyr yn amlinellu enghreifftiau o’r hyn rydym yn ei ddisgwyl gennych chi fel dysgwr i sicrhau eich bod chi, eich cyd-ddysgwyr a’n staff yn gallu dysgu a gweithio mewn amgylchedd diogel. Gyda hynny mewn golwg, rydym wedi</w:t>
      </w:r>
      <w:r>
        <w:rPr>
          <w:lang w:val="cy-GB"/>
        </w:rPr>
        <w:t xml:space="preserve"> diweddaru ein Cod Ymddygiad i sicrhau ein bod yn cynnal amgylchedd diogel wrth wynebu bygythiad presennol y feirws Covid-19. </w:t>
      </w:r>
    </w:p>
    <w:p w:rsidR="00F26B4D" w:rsidRDefault="00F26B4D">
      <w:pPr>
        <w:jc w:val="both"/>
      </w:pPr>
    </w:p>
    <w:p w:rsidR="00F26B4D" w:rsidRDefault="008A30DE">
      <w:pPr>
        <w:ind w:right="720"/>
        <w:jc w:val="both"/>
        <w:rPr>
          <w:b/>
          <w:color w:val="1F1F1F"/>
        </w:rPr>
      </w:pPr>
      <w:r>
        <w:rPr>
          <w:b/>
          <w:bCs/>
          <w:color w:val="1F1F1F"/>
          <w:lang w:val="cy-GB"/>
        </w:rPr>
        <w:t xml:space="preserve">Cofiwch fod yn rhaid i chi </w:t>
      </w:r>
      <w:r>
        <w:rPr>
          <w:b/>
          <w:bCs/>
          <w:color w:val="1F1F1F"/>
          <w:u w:val="single"/>
          <w:lang w:val="cy-GB"/>
        </w:rPr>
        <w:t>beidio</w:t>
      </w:r>
      <w:r>
        <w:rPr>
          <w:b/>
          <w:bCs/>
          <w:color w:val="1F1F1F"/>
          <w:lang w:val="cy-GB"/>
        </w:rPr>
        <w:t xml:space="preserve"> â dod i’r coleg os oes gennych </w:t>
      </w:r>
      <w:hyperlink r:id="rId15" w:history="1">
        <w:r>
          <w:rPr>
            <w:b/>
            <w:bCs/>
            <w:color w:val="1155CC"/>
            <w:u w:val="single"/>
            <w:lang w:val="cy-GB"/>
          </w:rPr>
          <w:t>symptomau COVID-19</w:t>
        </w:r>
      </w:hyperlink>
      <w:r>
        <w:rPr>
          <w:b/>
          <w:bCs/>
          <w:color w:val="1F1F1F"/>
          <w:lang w:val="cy-GB"/>
        </w:rPr>
        <w:t>.</w:t>
      </w:r>
    </w:p>
    <w:p w:rsidR="00F26B4D" w:rsidRDefault="00F26B4D">
      <w:pPr>
        <w:ind w:left="1440" w:right="720" w:hanging="720"/>
        <w:jc w:val="both"/>
        <w:rPr>
          <w:b/>
          <w:color w:val="1F1F1F"/>
        </w:rPr>
      </w:pPr>
    </w:p>
    <w:p w:rsidR="00F26B4D" w:rsidRDefault="008A30DE">
      <w:pPr>
        <w:shd w:val="clear" w:color="auto" w:fill="FFFFFF"/>
        <w:spacing w:after="300"/>
        <w:ind w:left="720" w:firstLine="720"/>
        <w:jc w:val="both"/>
        <w:rPr>
          <w:b/>
          <w:color w:val="1F1F1F"/>
        </w:rPr>
      </w:pPr>
      <w:r>
        <w:rPr>
          <w:b/>
          <w:bCs/>
          <w:color w:val="1F1F1F"/>
          <w:lang w:val="cy-GB"/>
        </w:rPr>
        <w:t>Tri phrif symptom COVID-19 i fod ynymwybodol ohonynt yw:</w:t>
      </w:r>
    </w:p>
    <w:p w:rsidR="00F26B4D" w:rsidRDefault="008A30DE">
      <w:pPr>
        <w:numPr>
          <w:ilvl w:val="0"/>
          <w:numId w:val="5"/>
        </w:numPr>
        <w:shd w:val="clear" w:color="auto" w:fill="FFFFFF"/>
        <w:rPr>
          <w:b/>
        </w:rPr>
      </w:pPr>
      <w:r>
        <w:rPr>
          <w:b/>
          <w:bCs/>
          <w:color w:val="1F1F1F"/>
          <w:lang w:val="cy-GB"/>
        </w:rPr>
        <w:t>peswch newydd, parhaus</w:t>
      </w:r>
    </w:p>
    <w:p w:rsidR="00F26B4D" w:rsidRDefault="008A30DE">
      <w:pPr>
        <w:numPr>
          <w:ilvl w:val="0"/>
          <w:numId w:val="5"/>
        </w:numPr>
        <w:shd w:val="clear" w:color="auto" w:fill="FFFFFF"/>
        <w:rPr>
          <w:b/>
        </w:rPr>
      </w:pPr>
      <w:r>
        <w:rPr>
          <w:b/>
          <w:bCs/>
          <w:color w:val="1F1F1F"/>
          <w:lang w:val="cy-GB"/>
        </w:rPr>
        <w:t>tymheredd uchel</w:t>
      </w:r>
    </w:p>
    <w:p w:rsidR="00F26B4D" w:rsidRDefault="008A30DE">
      <w:pPr>
        <w:numPr>
          <w:ilvl w:val="0"/>
          <w:numId w:val="5"/>
        </w:numPr>
        <w:shd w:val="clear" w:color="auto" w:fill="FFFFFF"/>
        <w:rPr>
          <w:b/>
        </w:rPr>
      </w:pPr>
      <w:r>
        <w:rPr>
          <w:b/>
          <w:bCs/>
          <w:color w:val="1F1F1F"/>
          <w:lang w:val="cy-GB"/>
        </w:rPr>
        <w:t>colli eich synnwyr o arogli neu flasu neu newid yn eich synnwyr o arogli neu flasu</w:t>
      </w:r>
    </w:p>
    <w:p w:rsidR="00F26B4D" w:rsidRDefault="00F26B4D">
      <w:pPr>
        <w:jc w:val="both"/>
        <w:rPr>
          <w:b/>
        </w:rPr>
      </w:pPr>
    </w:p>
    <w:p w:rsidR="00F26B4D" w:rsidRDefault="008A30DE">
      <w:pPr>
        <w:jc w:val="both"/>
      </w:pPr>
      <w:r>
        <w:rPr>
          <w:lang w:val="cy-GB"/>
        </w:rPr>
        <w:t xml:space="preserve">Mae’r Coleg yn parhau i weithredu yn unol â chanllawiau’r llywodraeth, gyda glanhau a glanweithio ychwanegol yn digwydd a darparu cyfleusterau i gynnal safonau hylendid. </w:t>
      </w:r>
    </w:p>
    <w:p w:rsidR="00F26B4D" w:rsidRDefault="00F26B4D">
      <w:pPr>
        <w:jc w:val="both"/>
      </w:pPr>
    </w:p>
    <w:p w:rsidR="00F26B4D" w:rsidRDefault="008A30DE">
      <w:pPr>
        <w:jc w:val="both"/>
        <w:rPr>
          <w:b/>
        </w:rPr>
      </w:pPr>
      <w:r>
        <w:rPr>
          <w:b/>
          <w:bCs/>
          <w:lang w:val="cy-GB"/>
        </w:rPr>
        <w:t>Bydd disgwyl i chi ddilyn unrhyw reolau hylendid a gofynion pellter cymdeithasol sydd ar waith neu sy’n cael eu rhoi ar waith, a bydd ein staff yn eich cynorthwyo yn hynny o beth.</w:t>
      </w:r>
    </w:p>
    <w:p w:rsidR="00F26B4D" w:rsidRDefault="00F26B4D">
      <w:pPr>
        <w:jc w:val="both"/>
      </w:pPr>
    </w:p>
    <w:p w:rsidR="00F26B4D" w:rsidRDefault="008A30DE">
      <w:pPr>
        <w:jc w:val="both"/>
      </w:pPr>
      <w:r>
        <w:rPr>
          <w:lang w:val="cy-GB"/>
        </w:rPr>
        <w:t>Gallai unrhyw fyfyriwr sy’n torri ein rheolau hylendid neu reolau pellhau perthnasol roi pobl eraill mewn perygl ac felly gofynnir iddynt adael adeilad y Coleg. At hynny, bydd unrhyw</w:t>
      </w:r>
      <w:r>
        <w:rPr>
          <w:lang w:val="cy-GB"/>
        </w:rPr>
        <w:t xml:space="preserve"> un sy’n bygwth neu’n ceisio rhoi pobl eraill mewn perygl o gael Covid-19 yn ddarostyngedig i bolisi Disgyblu Myfyrwyr y Coleg. Mae’r sefyllfa a’r arweiniad yn newid yn barhaus a bydd eich tiwtor yn dweud wrthych am unrhyw newidiadau ychwanegol. </w:t>
      </w:r>
    </w:p>
    <w:p w:rsidR="00F26B4D" w:rsidRDefault="00F26B4D"/>
    <w:p w:rsidR="00F26B4D" w:rsidRDefault="00F26B4D"/>
    <w:p w:rsidR="00F26B4D" w:rsidRDefault="00F26B4D"/>
    <w:p w:rsidR="00F26B4D" w:rsidRDefault="00F26B4D"/>
    <w:p w:rsidR="00F26B4D" w:rsidRDefault="00F26B4D"/>
    <w:p w:rsidR="00F26B4D" w:rsidRDefault="00F26B4D"/>
    <w:p w:rsidR="00F26B4D" w:rsidRDefault="00F26B4D"/>
    <w:p w:rsidR="00F26B4D" w:rsidRDefault="00F26B4D"/>
    <w:p w:rsidR="00F26B4D" w:rsidRDefault="00F26B4D"/>
    <w:p w:rsidR="00F26B4D" w:rsidRDefault="00F26B4D"/>
    <w:p w:rsidR="00F26B4D" w:rsidRDefault="00F26B4D"/>
    <w:p w:rsidR="00F26B4D" w:rsidRDefault="00F26B4D"/>
    <w:p w:rsidR="00F26B4D" w:rsidRDefault="00F26B4D"/>
    <w:p w:rsidR="008A30DE" w:rsidRDefault="008A30DE">
      <w:pPr>
        <w:rPr>
          <w:lang w:val="cy-GB"/>
        </w:rPr>
      </w:pPr>
    </w:p>
    <w:p w:rsidR="008A30DE" w:rsidRDefault="008A30DE">
      <w:pPr>
        <w:rPr>
          <w:lang w:val="cy-GB"/>
        </w:rPr>
      </w:pPr>
    </w:p>
    <w:p w:rsidR="008A30DE" w:rsidRDefault="008A30DE">
      <w:pPr>
        <w:rPr>
          <w:lang w:val="cy-GB"/>
        </w:rPr>
      </w:pPr>
    </w:p>
    <w:p w:rsidR="008A30DE" w:rsidRDefault="008A30DE">
      <w:pPr>
        <w:rPr>
          <w:lang w:val="cy-GB"/>
        </w:rPr>
      </w:pPr>
    </w:p>
    <w:p w:rsidR="00F26B4D" w:rsidRPr="008A30DE" w:rsidRDefault="008A30DE" w:rsidP="008A30DE">
      <w:r>
        <w:rPr>
          <w:lang w:val="cy-GB"/>
        </w:rPr>
        <w:t>Mewn grym Medi 2021</w:t>
      </w:r>
    </w:p>
    <w:sectPr w:rsidR="00F26B4D" w:rsidRPr="008A30DE" w:rsidSect="008A30DE">
      <w:headerReference w:type="default" r:id="rId16"/>
      <w:footerReference w:type="default" r:id="rId17"/>
      <w:headerReference w:type="first" r:id="rId18"/>
      <w:pgSz w:w="11906" w:h="16838"/>
      <w:pgMar w:top="425" w:right="992" w:bottom="566" w:left="85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30DE">
      <w:pPr>
        <w:spacing w:line="240" w:lineRule="auto"/>
      </w:pPr>
      <w:r>
        <w:separator/>
      </w:r>
    </w:p>
  </w:endnote>
  <w:endnote w:type="continuationSeparator" w:id="0">
    <w:p w:rsidR="00000000" w:rsidRDefault="008A3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4D" w:rsidRDefault="008A30DE">
    <w:pPr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30DE">
      <w:pPr>
        <w:spacing w:line="240" w:lineRule="auto"/>
      </w:pPr>
      <w:r>
        <w:separator/>
      </w:r>
    </w:p>
  </w:footnote>
  <w:footnote w:type="continuationSeparator" w:id="0">
    <w:p w:rsidR="00000000" w:rsidRDefault="008A30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4D" w:rsidRDefault="008A30DE"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5384006</wp:posOffset>
          </wp:positionH>
          <wp:positionV relativeFrom="paragraph">
            <wp:posOffset>147638</wp:posOffset>
          </wp:positionV>
          <wp:extent cx="1392487" cy="961663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476551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2487" cy="961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4D" w:rsidRDefault="008A30DE">
    <w:r>
      <w:rPr>
        <w:noProof/>
      </w:rPr>
      <w:drawing>
        <wp:anchor distT="114300" distB="114300" distL="114300" distR="114300" simplePos="0" relativeHeight="251660288" behindDoc="0" locked="0" layoutInCell="1" allowOverlap="1" wp14:anchorId="44181B96" wp14:editId="6BE71192">
          <wp:simplePos x="0" y="0"/>
          <wp:positionH relativeFrom="column">
            <wp:posOffset>5436394</wp:posOffset>
          </wp:positionH>
          <wp:positionV relativeFrom="paragraph">
            <wp:posOffset>171767</wp:posOffset>
          </wp:positionV>
          <wp:extent cx="1392487" cy="961663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3476551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2487" cy="961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792A"/>
    <w:multiLevelType w:val="multilevel"/>
    <w:tmpl w:val="46521DF6"/>
    <w:lvl w:ilvl="0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color w:val="1F1F1F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2A720ED7"/>
    <w:multiLevelType w:val="multilevel"/>
    <w:tmpl w:val="0206FF4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728673C"/>
    <w:multiLevelType w:val="multilevel"/>
    <w:tmpl w:val="57FE33D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 w15:restartNumberingAfterBreak="0">
    <w:nsid w:val="729E692C"/>
    <w:multiLevelType w:val="multilevel"/>
    <w:tmpl w:val="180C0B74"/>
    <w:lvl w:ilvl="0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color w:val="1F1F1F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7B3564DA"/>
    <w:multiLevelType w:val="multilevel"/>
    <w:tmpl w:val="BDA2A01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4D"/>
    <w:rsid w:val="0009463C"/>
    <w:rsid w:val="008A30DE"/>
    <w:rsid w:val="00A72888"/>
    <w:rsid w:val="00F2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4114"/>
  <w15:docId w15:val="{7CD839A6-7AAA-4CF2-AAF3-E7DA2206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A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30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0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DE"/>
  </w:style>
  <w:style w:type="paragraph" w:styleId="Footer">
    <w:name w:val="footer"/>
    <w:basedOn w:val="Normal"/>
    <w:link w:val="FooterChar"/>
    <w:uiPriority w:val="99"/>
    <w:unhideWhenUsed/>
    <w:rsid w:val="008A30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61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cambria.ac.uk/translation-request-form/" TargetMode="External"/><Relationship Id="rId13" Type="http://schemas.openxmlformats.org/officeDocument/2006/relationships/hyperlink" Target="https://gov.wales/self-isolatio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Sz1uUl-0155dTjH9GaqQkRYTYwLN_h3N67iEPmNf0Qc/edit?usp=sharing" TargetMode="External"/><Relationship Id="rId12" Type="http://schemas.openxmlformats.org/officeDocument/2006/relationships/hyperlink" Target="https://gov.wales/check-your-symptoms-see-if-you-need-coronavirus-medical-hel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coronavir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v.wales/check-your-symptoms-see-if-you-need-coronavirus-medical-help" TargetMode="External"/><Relationship Id="rId10" Type="http://schemas.openxmlformats.org/officeDocument/2006/relationships/hyperlink" Target="https://gov.wales/guidance-safe-operation-post-16-learn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ff.cambria.ac.uk/translation-request-form/" TargetMode="External"/><Relationship Id="rId14" Type="http://schemas.openxmlformats.org/officeDocument/2006/relationships/hyperlink" Target="https://gov.wales/get-tested-coronavirus-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1287</Words>
  <Characters>7336</Characters>
  <Application>Microsoft Office Word</Application>
  <DocSecurity>0</DocSecurity>
  <Lines>61</Lines>
  <Paragraphs>17</Paragraphs>
  <ScaleCrop>false</ScaleCrop>
  <Company>Coleg Cambria</Company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Manon Dafydd - dafyddm</cp:lastModifiedBy>
  <cp:revision>3</cp:revision>
  <dcterms:created xsi:type="dcterms:W3CDTF">2021-09-27T14:28:00Z</dcterms:created>
  <dcterms:modified xsi:type="dcterms:W3CDTF">2021-09-30T10:52:00Z</dcterms:modified>
</cp:coreProperties>
</file>